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B2" w:rsidRDefault="00AD2CB2" w:rsidP="00AD2CB2">
      <w:pPr>
        <w:jc w:val="center"/>
        <w:rPr>
          <w:sz w:val="28"/>
          <w:szCs w:val="28"/>
        </w:rPr>
      </w:pPr>
      <w:r w:rsidRPr="00D6581A">
        <w:rPr>
          <w:sz w:val="28"/>
          <w:szCs w:val="28"/>
        </w:rPr>
        <w:t xml:space="preserve">СООБЩЕНИЕ </w:t>
      </w:r>
    </w:p>
    <w:p w:rsidR="00AD2CB2" w:rsidRDefault="00AD2CB2" w:rsidP="00AD2CB2">
      <w:pPr>
        <w:jc w:val="center"/>
        <w:rPr>
          <w:b/>
          <w:sz w:val="24"/>
          <w:szCs w:val="24"/>
        </w:rPr>
      </w:pPr>
      <w:r w:rsidRPr="00D6581A">
        <w:rPr>
          <w:b/>
          <w:sz w:val="24"/>
          <w:szCs w:val="24"/>
        </w:rPr>
        <w:t xml:space="preserve">О проведении </w:t>
      </w:r>
      <w:r>
        <w:rPr>
          <w:b/>
          <w:sz w:val="24"/>
          <w:szCs w:val="24"/>
        </w:rPr>
        <w:t>внеочередного</w:t>
      </w:r>
      <w:r w:rsidRPr="00D6581A">
        <w:rPr>
          <w:b/>
          <w:sz w:val="24"/>
          <w:szCs w:val="24"/>
        </w:rPr>
        <w:t xml:space="preserve"> общего собрания акционеров</w:t>
      </w:r>
    </w:p>
    <w:p w:rsidR="00AD2CB2" w:rsidRDefault="00AD2CB2" w:rsidP="00AD2CB2">
      <w:pPr>
        <w:jc w:val="center"/>
        <w:rPr>
          <w:b/>
          <w:sz w:val="24"/>
          <w:szCs w:val="24"/>
        </w:rPr>
      </w:pPr>
      <w:r w:rsidRPr="00D6581A">
        <w:rPr>
          <w:b/>
          <w:sz w:val="24"/>
          <w:szCs w:val="24"/>
        </w:rPr>
        <w:t xml:space="preserve"> Открытого акционерного общества </w:t>
      </w: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Татагрохим</w:t>
      </w:r>
      <w:proofErr w:type="spellEnd"/>
      <w:r w:rsidRPr="00D6581A">
        <w:rPr>
          <w:b/>
          <w:sz w:val="24"/>
          <w:szCs w:val="24"/>
        </w:rPr>
        <w:t>»</w:t>
      </w:r>
    </w:p>
    <w:p w:rsidR="00AD2CB2" w:rsidRDefault="00AD2CB2" w:rsidP="00AD2C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Уважаемые акционеры ОАО «</w:t>
      </w:r>
      <w:proofErr w:type="spellStart"/>
      <w:r>
        <w:rPr>
          <w:b/>
          <w:sz w:val="24"/>
          <w:szCs w:val="24"/>
        </w:rPr>
        <w:t>Татагрохим</w:t>
      </w:r>
      <w:proofErr w:type="spellEnd"/>
      <w:r>
        <w:rPr>
          <w:b/>
          <w:sz w:val="24"/>
          <w:szCs w:val="24"/>
        </w:rPr>
        <w:t>»!</w:t>
      </w:r>
    </w:p>
    <w:p w:rsidR="00AD2CB2" w:rsidRDefault="00AD2CB2" w:rsidP="00AD2CB2">
      <w:pPr>
        <w:ind w:left="33"/>
        <w:jc w:val="center"/>
        <w:rPr>
          <w:rFonts w:cstheme="minorHAnsi"/>
        </w:rPr>
      </w:pPr>
      <w:proofErr w:type="gramStart"/>
      <w:r w:rsidRPr="00D6581A">
        <w:t>Открытое акционерное общество «</w:t>
      </w:r>
      <w:proofErr w:type="spellStart"/>
      <w:r>
        <w:t>Татагрохим</w:t>
      </w:r>
      <w:proofErr w:type="spellEnd"/>
      <w:r w:rsidRPr="00D6581A">
        <w:t>»</w:t>
      </w:r>
      <w:r>
        <w:t xml:space="preserve"> (место нахождения:</w:t>
      </w:r>
      <w:proofErr w:type="gramEnd"/>
      <w:r>
        <w:t xml:space="preserve"> </w:t>
      </w:r>
      <w:r w:rsidRPr="00D6581A">
        <w:t xml:space="preserve"> </w:t>
      </w:r>
      <w:r w:rsidRPr="00D6581A">
        <w:rPr>
          <w:rFonts w:cstheme="minorHAnsi"/>
        </w:rPr>
        <w:t xml:space="preserve">Республика Татарстан, </w:t>
      </w:r>
      <w:r>
        <w:rPr>
          <w:rFonts w:cstheme="minorHAnsi"/>
        </w:rPr>
        <w:t>г</w:t>
      </w:r>
      <w:proofErr w:type="gramStart"/>
      <w:r>
        <w:rPr>
          <w:rFonts w:cstheme="minorHAnsi"/>
        </w:rPr>
        <w:t>.К</w:t>
      </w:r>
      <w:proofErr w:type="gramEnd"/>
      <w:r>
        <w:rPr>
          <w:rFonts w:cstheme="minorHAnsi"/>
        </w:rPr>
        <w:t>азань</w:t>
      </w:r>
      <w:r w:rsidRPr="00D6581A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ул.Красносельская</w:t>
      </w:r>
      <w:proofErr w:type="spellEnd"/>
      <w:r>
        <w:rPr>
          <w:rFonts w:cstheme="minorHAnsi"/>
        </w:rPr>
        <w:t xml:space="preserve">, 51 а), извещает о проведении </w:t>
      </w:r>
      <w:r w:rsidR="00B12439">
        <w:rPr>
          <w:rFonts w:cstheme="minorHAnsi"/>
        </w:rPr>
        <w:t>2</w:t>
      </w:r>
      <w:r>
        <w:rPr>
          <w:rFonts w:cstheme="minorHAnsi"/>
        </w:rPr>
        <w:t>1</w:t>
      </w:r>
      <w:r w:rsidR="00B12439">
        <w:rPr>
          <w:rFonts w:cstheme="minorHAnsi"/>
        </w:rPr>
        <w:t xml:space="preserve"> апреля</w:t>
      </w:r>
      <w:r w:rsidRPr="00D6581A">
        <w:rPr>
          <w:rFonts w:cstheme="minorHAnsi"/>
          <w:b/>
        </w:rPr>
        <w:t xml:space="preserve"> </w:t>
      </w:r>
      <w:r w:rsidRPr="00AD2CB2">
        <w:rPr>
          <w:rFonts w:cstheme="minorHAnsi"/>
        </w:rPr>
        <w:t>201</w:t>
      </w:r>
      <w:r w:rsidR="00B12439">
        <w:rPr>
          <w:rFonts w:cstheme="minorHAnsi"/>
        </w:rPr>
        <w:t>5</w:t>
      </w:r>
      <w:r w:rsidRPr="00AD2CB2">
        <w:rPr>
          <w:rFonts w:cstheme="minorHAnsi"/>
        </w:rPr>
        <w:t xml:space="preserve"> г.</w:t>
      </w:r>
      <w:r>
        <w:rPr>
          <w:rFonts w:cstheme="minorHAnsi"/>
          <w:b/>
        </w:rPr>
        <w:t xml:space="preserve"> </w:t>
      </w:r>
      <w:r w:rsidRPr="00AD2CB2">
        <w:rPr>
          <w:rFonts w:cstheme="minorHAnsi"/>
        </w:rPr>
        <w:t xml:space="preserve">внеочередного </w:t>
      </w:r>
      <w:r w:rsidRPr="00D6581A">
        <w:rPr>
          <w:rFonts w:cstheme="minorHAnsi"/>
        </w:rPr>
        <w:t xml:space="preserve">общего собрания акционеров </w:t>
      </w:r>
      <w:r>
        <w:rPr>
          <w:rFonts w:cstheme="minorHAnsi"/>
        </w:rPr>
        <w:t>ОАО «</w:t>
      </w:r>
      <w:proofErr w:type="spellStart"/>
      <w:r>
        <w:rPr>
          <w:rFonts w:cstheme="minorHAnsi"/>
        </w:rPr>
        <w:t>Татагрохим</w:t>
      </w:r>
      <w:proofErr w:type="spellEnd"/>
      <w:r>
        <w:rPr>
          <w:rFonts w:cstheme="minorHAnsi"/>
        </w:rPr>
        <w:t xml:space="preserve">» в форме </w:t>
      </w:r>
      <w:r w:rsidRPr="00D6581A">
        <w:rPr>
          <w:rFonts w:cstheme="minorHAnsi"/>
        </w:rPr>
        <w:t>собрания (совместного присутствия акционеров для обсуждения вопросов повестки дня и принятия решений по вопросам, поставленным на голосование)</w:t>
      </w:r>
      <w:r>
        <w:rPr>
          <w:rFonts w:cstheme="minorHAnsi"/>
        </w:rPr>
        <w:t>.</w:t>
      </w:r>
    </w:p>
    <w:p w:rsidR="00AD2CB2" w:rsidRDefault="00AD2CB2" w:rsidP="00AD2CB2">
      <w:pPr>
        <w:rPr>
          <w:rFonts w:cstheme="minorHAnsi"/>
        </w:rPr>
      </w:pPr>
      <w:r w:rsidRPr="00D6581A">
        <w:rPr>
          <w:rFonts w:cstheme="minorHAnsi"/>
        </w:rPr>
        <w:t xml:space="preserve">Место проведения </w:t>
      </w:r>
      <w:r>
        <w:rPr>
          <w:rFonts w:cstheme="minorHAnsi"/>
        </w:rPr>
        <w:t>внеочередного</w:t>
      </w:r>
      <w:r w:rsidRPr="00D6581A">
        <w:rPr>
          <w:rFonts w:cstheme="minorHAnsi"/>
        </w:rPr>
        <w:t xml:space="preserve"> общего собрания акционеров: Республика Татарстан, </w:t>
      </w:r>
      <w:r>
        <w:rPr>
          <w:rFonts w:cstheme="minorHAnsi"/>
        </w:rPr>
        <w:t>г</w:t>
      </w:r>
      <w:proofErr w:type="gramStart"/>
      <w:r>
        <w:rPr>
          <w:rFonts w:cstheme="minorHAnsi"/>
        </w:rPr>
        <w:t>.К</w:t>
      </w:r>
      <w:proofErr w:type="gramEnd"/>
      <w:r>
        <w:rPr>
          <w:rFonts w:cstheme="minorHAnsi"/>
        </w:rPr>
        <w:t>азань</w:t>
      </w:r>
      <w:r w:rsidRPr="00D6581A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ул.Красносельская</w:t>
      </w:r>
      <w:proofErr w:type="spellEnd"/>
      <w:r w:rsidRPr="00D6581A">
        <w:rPr>
          <w:rFonts w:cstheme="minorHAnsi"/>
        </w:rPr>
        <w:t xml:space="preserve">, </w:t>
      </w:r>
      <w:r>
        <w:rPr>
          <w:rFonts w:cstheme="minorHAnsi"/>
        </w:rPr>
        <w:t>51а</w:t>
      </w:r>
    </w:p>
    <w:p w:rsidR="00AD2CB2" w:rsidRPr="00D6581A" w:rsidRDefault="00AD2CB2" w:rsidP="00AD2CB2">
      <w:pPr>
        <w:rPr>
          <w:rFonts w:cstheme="minorHAnsi"/>
          <w:color w:val="FF0000"/>
        </w:rPr>
      </w:pPr>
      <w:r w:rsidRPr="00D6581A">
        <w:rPr>
          <w:rFonts w:cstheme="minorHAnsi"/>
        </w:rPr>
        <w:t xml:space="preserve">Время проведения общего </w:t>
      </w:r>
      <w:r>
        <w:rPr>
          <w:rFonts w:cstheme="minorHAnsi"/>
        </w:rPr>
        <w:t>внеочередного</w:t>
      </w:r>
      <w:r w:rsidRPr="00D6581A">
        <w:rPr>
          <w:rFonts w:cstheme="minorHAnsi"/>
        </w:rPr>
        <w:t xml:space="preserve"> акционеров</w:t>
      </w:r>
      <w:r>
        <w:rPr>
          <w:rFonts w:cstheme="minorHAnsi"/>
        </w:rPr>
        <w:t>:</w:t>
      </w:r>
      <w:r w:rsidRPr="00D6581A">
        <w:rPr>
          <w:rFonts w:cstheme="minorHAnsi"/>
          <w:color w:val="000000"/>
        </w:rPr>
        <w:t xml:space="preserve"> </w:t>
      </w:r>
      <w:r w:rsidRPr="00AD2CB2">
        <w:rPr>
          <w:rFonts w:cstheme="minorHAnsi"/>
          <w:color w:val="000000" w:themeColor="text1"/>
        </w:rPr>
        <w:t>10. 00 час.</w:t>
      </w:r>
    </w:p>
    <w:p w:rsidR="00AD2CB2" w:rsidRDefault="00AD2CB2" w:rsidP="00AD2CB2">
      <w:pPr>
        <w:spacing w:after="0" w:line="240" w:lineRule="auto"/>
        <w:jc w:val="both"/>
        <w:rPr>
          <w:rFonts w:ascii="Cambria" w:hAnsi="Cambria"/>
        </w:rPr>
      </w:pPr>
      <w:r w:rsidRPr="00D6581A">
        <w:rPr>
          <w:rFonts w:cstheme="minorHAnsi"/>
        </w:rPr>
        <w:t xml:space="preserve">Время начала регистрации участников </w:t>
      </w:r>
      <w:r>
        <w:rPr>
          <w:rFonts w:cstheme="minorHAnsi"/>
        </w:rPr>
        <w:t>внеочередного</w:t>
      </w:r>
      <w:r w:rsidRPr="00D6581A">
        <w:rPr>
          <w:rFonts w:cstheme="minorHAnsi"/>
        </w:rPr>
        <w:t xml:space="preserve">  общего  собрания акционеров</w:t>
      </w:r>
      <w:r>
        <w:rPr>
          <w:rFonts w:cstheme="minorHAnsi"/>
        </w:rPr>
        <w:t>:</w:t>
      </w:r>
      <w:r w:rsidRPr="00D6581A">
        <w:rPr>
          <w:rFonts w:cstheme="minorHAnsi"/>
        </w:rPr>
        <w:t xml:space="preserve"> </w:t>
      </w:r>
      <w:r>
        <w:rPr>
          <w:rFonts w:cstheme="minorHAnsi"/>
        </w:rPr>
        <w:t>09</w:t>
      </w:r>
      <w:r w:rsidRPr="00AD2CB2">
        <w:rPr>
          <w:rFonts w:cstheme="minorHAnsi"/>
          <w:color w:val="000000" w:themeColor="text1"/>
        </w:rPr>
        <w:t>.00 ча</w:t>
      </w:r>
      <w:r>
        <w:rPr>
          <w:rFonts w:cstheme="minorHAnsi"/>
          <w:color w:val="000000" w:themeColor="text1"/>
        </w:rPr>
        <w:t>с.</w:t>
      </w:r>
      <w:r>
        <w:rPr>
          <w:rFonts w:ascii="Cambria" w:hAnsi="Cambria"/>
        </w:rPr>
        <w:t xml:space="preserve"> </w:t>
      </w:r>
    </w:p>
    <w:p w:rsidR="00AD2CB2" w:rsidRDefault="00AD2CB2" w:rsidP="00AD2CB2">
      <w:pPr>
        <w:spacing w:after="0" w:line="240" w:lineRule="auto"/>
        <w:jc w:val="both"/>
        <w:rPr>
          <w:rFonts w:ascii="Cambria" w:hAnsi="Cambria"/>
        </w:rPr>
      </w:pPr>
    </w:p>
    <w:p w:rsidR="00AD2CB2" w:rsidRPr="00D6581A" w:rsidRDefault="00AD2CB2" w:rsidP="00AD2CB2">
      <w:pPr>
        <w:spacing w:after="0" w:line="240" w:lineRule="auto"/>
        <w:jc w:val="both"/>
        <w:rPr>
          <w:rFonts w:cstheme="minorHAnsi"/>
        </w:rPr>
      </w:pPr>
      <w:r w:rsidRPr="00D6581A">
        <w:rPr>
          <w:rFonts w:cstheme="minorHAnsi"/>
        </w:rPr>
        <w:t xml:space="preserve">Повестка дня </w:t>
      </w:r>
      <w:r>
        <w:rPr>
          <w:rFonts w:cstheme="minorHAnsi"/>
        </w:rPr>
        <w:t>внеочередного</w:t>
      </w:r>
      <w:r w:rsidRPr="00D6581A">
        <w:rPr>
          <w:rFonts w:cstheme="minorHAnsi"/>
        </w:rPr>
        <w:t xml:space="preserve"> общего собрания акционеров: </w:t>
      </w:r>
      <w:r>
        <w:rPr>
          <w:rFonts w:cstheme="minorHAnsi"/>
        </w:rPr>
        <w:t>Одобрение крупных сделок</w:t>
      </w:r>
    </w:p>
    <w:p w:rsidR="00AD2CB2" w:rsidRDefault="00AD2CB2" w:rsidP="00AD2CB2">
      <w:pPr>
        <w:spacing w:after="0" w:line="240" w:lineRule="auto"/>
        <w:rPr>
          <w:rFonts w:cstheme="minorHAnsi"/>
        </w:rPr>
      </w:pPr>
    </w:p>
    <w:p w:rsidR="00AD2CB2" w:rsidRPr="00AD2CB2" w:rsidRDefault="00AD2CB2" w:rsidP="00B12439">
      <w:pPr>
        <w:spacing w:after="0" w:line="240" w:lineRule="auto"/>
        <w:jc w:val="both"/>
        <w:rPr>
          <w:rFonts w:cstheme="minorHAnsi"/>
        </w:rPr>
      </w:pPr>
      <w:r w:rsidRPr="00AD2CB2">
        <w:rPr>
          <w:rFonts w:cstheme="minorHAnsi"/>
        </w:rPr>
        <w:t>Дата составления списка лиц, имеющих право на участие во внеочеред</w:t>
      </w:r>
      <w:r w:rsidR="00B12439">
        <w:rPr>
          <w:rFonts w:cstheme="minorHAnsi"/>
        </w:rPr>
        <w:t>ном общем собрании акционеров: 31 марта</w:t>
      </w:r>
      <w:r w:rsidRPr="00AD2CB2">
        <w:rPr>
          <w:rFonts w:cstheme="minorHAnsi"/>
        </w:rPr>
        <w:t xml:space="preserve"> 201</w:t>
      </w:r>
      <w:r w:rsidR="00B12439">
        <w:rPr>
          <w:rFonts w:cstheme="minorHAnsi"/>
        </w:rPr>
        <w:t>5</w:t>
      </w:r>
      <w:r w:rsidRPr="00AD2CB2">
        <w:rPr>
          <w:rFonts w:cstheme="minorHAnsi"/>
        </w:rPr>
        <w:t xml:space="preserve"> г.</w:t>
      </w:r>
    </w:p>
    <w:p w:rsidR="00AD2CB2" w:rsidRPr="00AD2CB2" w:rsidRDefault="00AD2CB2" w:rsidP="00AD2CB2">
      <w:pPr>
        <w:spacing w:after="0" w:line="240" w:lineRule="auto"/>
        <w:jc w:val="center"/>
        <w:rPr>
          <w:rFonts w:ascii="Cambria" w:hAnsi="Cambria"/>
        </w:rPr>
      </w:pPr>
    </w:p>
    <w:p w:rsidR="00AD2CB2" w:rsidRPr="00AD2CB2" w:rsidRDefault="00AD2CB2" w:rsidP="00AD2CB2">
      <w:pPr>
        <w:tabs>
          <w:tab w:val="num" w:pos="502"/>
        </w:tabs>
        <w:spacing w:after="0" w:line="240" w:lineRule="auto"/>
        <w:jc w:val="both"/>
        <w:rPr>
          <w:rFonts w:cstheme="minorHAnsi"/>
        </w:rPr>
      </w:pPr>
      <w:r w:rsidRPr="00AD2CB2">
        <w:rPr>
          <w:rFonts w:cstheme="minorHAnsi"/>
        </w:rPr>
        <w:t>Порядок ознакомления с информацией, подлежащей предоставлению при подготовке к проведению общего собрания акционеров: документы и информация для ознакомления предоставляются лицам, имеющим право на участие в общем собрании акционеров,  по адресу:   420066, Республика Татарстан, г</w:t>
      </w:r>
      <w:proofErr w:type="gramStart"/>
      <w:r w:rsidRPr="00AD2CB2">
        <w:rPr>
          <w:rFonts w:cstheme="minorHAnsi"/>
        </w:rPr>
        <w:t>.К</w:t>
      </w:r>
      <w:proofErr w:type="gramEnd"/>
      <w:r w:rsidRPr="00AD2CB2">
        <w:rPr>
          <w:rFonts w:cstheme="minorHAnsi"/>
        </w:rPr>
        <w:t xml:space="preserve">азань, </w:t>
      </w:r>
      <w:proofErr w:type="spellStart"/>
      <w:r w:rsidRPr="00AD2CB2">
        <w:rPr>
          <w:rFonts w:cstheme="minorHAnsi"/>
        </w:rPr>
        <w:t>ул.Красносельская</w:t>
      </w:r>
      <w:proofErr w:type="spellEnd"/>
      <w:r w:rsidRPr="00AD2CB2">
        <w:rPr>
          <w:rFonts w:cstheme="minorHAnsi"/>
        </w:rPr>
        <w:t>, 51 а  в ОАО «</w:t>
      </w:r>
      <w:proofErr w:type="spellStart"/>
      <w:r w:rsidRPr="00AD2CB2">
        <w:rPr>
          <w:rFonts w:cstheme="minorHAnsi"/>
        </w:rPr>
        <w:t>Татагрохим</w:t>
      </w:r>
      <w:proofErr w:type="spellEnd"/>
      <w:r w:rsidRPr="00AD2CB2">
        <w:rPr>
          <w:rFonts w:cstheme="minorHAnsi"/>
        </w:rPr>
        <w:t>» в течение 20 дней до даты проведения общего собрания акционеров, а также в день проведения общего собрания.</w:t>
      </w:r>
    </w:p>
    <w:p w:rsidR="00AD2CB2" w:rsidRPr="0044737E" w:rsidRDefault="00AD2CB2" w:rsidP="00AD2CB2">
      <w:pPr>
        <w:spacing w:after="0" w:line="240" w:lineRule="auto"/>
        <w:ind w:right="57"/>
        <w:jc w:val="both"/>
        <w:rPr>
          <w:rFonts w:ascii="Cambria" w:hAnsi="Cambria"/>
        </w:rPr>
      </w:pPr>
    </w:p>
    <w:p w:rsidR="00F50142" w:rsidRDefault="00AD2CB2" w:rsidP="00F50142">
      <w:pPr>
        <w:jc w:val="center"/>
        <w:rPr>
          <w:b/>
          <w:sz w:val="20"/>
          <w:szCs w:val="20"/>
        </w:rPr>
      </w:pPr>
      <w:r w:rsidRPr="00F50142">
        <w:rPr>
          <w:b/>
          <w:sz w:val="20"/>
          <w:szCs w:val="20"/>
        </w:rPr>
        <w:t xml:space="preserve">Уведомляем Вас о том, </w:t>
      </w:r>
    </w:p>
    <w:p w:rsidR="00F50142" w:rsidRDefault="00AD2CB2" w:rsidP="00F50142">
      <w:pPr>
        <w:jc w:val="both"/>
        <w:rPr>
          <w:b/>
          <w:sz w:val="20"/>
          <w:szCs w:val="20"/>
        </w:rPr>
      </w:pPr>
      <w:proofErr w:type="gramStart"/>
      <w:r w:rsidRPr="00F50142">
        <w:rPr>
          <w:b/>
          <w:sz w:val="20"/>
          <w:szCs w:val="20"/>
        </w:rPr>
        <w:t>что акционеры, проголосовавшие «ПРОТИВ» или не принявшие участи</w:t>
      </w:r>
      <w:r w:rsidR="00F50142">
        <w:rPr>
          <w:b/>
          <w:sz w:val="20"/>
          <w:szCs w:val="20"/>
        </w:rPr>
        <w:t xml:space="preserve"> </w:t>
      </w:r>
      <w:r w:rsidRPr="00F50142">
        <w:rPr>
          <w:b/>
          <w:sz w:val="20"/>
          <w:szCs w:val="20"/>
        </w:rPr>
        <w:t>в голосовании по вопрос</w:t>
      </w:r>
      <w:r w:rsidR="00B12439">
        <w:rPr>
          <w:b/>
          <w:sz w:val="20"/>
          <w:szCs w:val="20"/>
        </w:rPr>
        <w:t>у</w:t>
      </w:r>
      <w:r w:rsidRPr="00F50142">
        <w:rPr>
          <w:b/>
          <w:sz w:val="20"/>
          <w:szCs w:val="20"/>
        </w:rPr>
        <w:t xml:space="preserve"> повестки дня </w:t>
      </w:r>
      <w:r w:rsidR="00F50142" w:rsidRPr="00F50142">
        <w:rPr>
          <w:b/>
          <w:sz w:val="20"/>
          <w:szCs w:val="20"/>
        </w:rPr>
        <w:t xml:space="preserve">данного </w:t>
      </w:r>
      <w:r w:rsidRPr="00F50142">
        <w:rPr>
          <w:b/>
          <w:sz w:val="20"/>
          <w:szCs w:val="20"/>
        </w:rPr>
        <w:t>внеочередного общего собрания акционеров ОАО «</w:t>
      </w:r>
      <w:proofErr w:type="spellStart"/>
      <w:r w:rsidRPr="00F50142">
        <w:rPr>
          <w:b/>
          <w:sz w:val="20"/>
          <w:szCs w:val="20"/>
        </w:rPr>
        <w:t>Татагрохим</w:t>
      </w:r>
      <w:proofErr w:type="spellEnd"/>
      <w:r w:rsidRPr="00F50142">
        <w:rPr>
          <w:b/>
          <w:sz w:val="20"/>
          <w:szCs w:val="20"/>
        </w:rPr>
        <w:t>»</w:t>
      </w:r>
      <w:r w:rsidR="00F50142" w:rsidRPr="00F50142">
        <w:rPr>
          <w:b/>
          <w:sz w:val="20"/>
          <w:szCs w:val="20"/>
        </w:rPr>
        <w:t xml:space="preserve"> вправе требовать выкупа Обществом всех или части принадлежащих им акций в случае принятия внеочередным акционеров Общества решени</w:t>
      </w:r>
      <w:r w:rsidR="00B74454">
        <w:rPr>
          <w:b/>
          <w:sz w:val="20"/>
          <w:szCs w:val="20"/>
        </w:rPr>
        <w:t>й</w:t>
      </w:r>
      <w:r w:rsidR="00F50142" w:rsidRPr="00F50142">
        <w:rPr>
          <w:b/>
          <w:sz w:val="20"/>
          <w:szCs w:val="20"/>
        </w:rPr>
        <w:t xml:space="preserve"> об одобрении крупн</w:t>
      </w:r>
      <w:r w:rsidR="00B12439">
        <w:rPr>
          <w:b/>
          <w:sz w:val="20"/>
          <w:szCs w:val="20"/>
        </w:rPr>
        <w:t>ых сделок</w:t>
      </w:r>
      <w:r w:rsidR="00F50142" w:rsidRPr="00F50142">
        <w:rPr>
          <w:b/>
          <w:sz w:val="20"/>
          <w:szCs w:val="20"/>
        </w:rPr>
        <w:t>.</w:t>
      </w:r>
      <w:proofErr w:type="gramEnd"/>
    </w:p>
    <w:p w:rsidR="00F50142" w:rsidRDefault="00F50142" w:rsidP="00F5014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Выкуп акций будет осуществлять по цене, определенной Советом директоров ОАО «</w:t>
      </w:r>
      <w:proofErr w:type="spellStart"/>
      <w:r>
        <w:rPr>
          <w:b/>
          <w:sz w:val="20"/>
          <w:szCs w:val="20"/>
        </w:rPr>
        <w:t>Татагрохим</w:t>
      </w:r>
      <w:proofErr w:type="spellEnd"/>
      <w:r>
        <w:rPr>
          <w:b/>
          <w:sz w:val="20"/>
          <w:szCs w:val="20"/>
        </w:rPr>
        <w:t>» на основании отчета независимого оценщика в соответствии со ст.75 ФЗ «Об акционерных обществах»</w:t>
      </w:r>
      <w:proofErr w:type="gramStart"/>
      <w:r>
        <w:rPr>
          <w:b/>
          <w:sz w:val="20"/>
          <w:szCs w:val="20"/>
        </w:rPr>
        <w:t xml:space="preserve"> ,</w:t>
      </w:r>
      <w:proofErr w:type="gramEnd"/>
      <w:r>
        <w:rPr>
          <w:b/>
          <w:sz w:val="20"/>
          <w:szCs w:val="20"/>
        </w:rPr>
        <w:t xml:space="preserve"> которая составляет </w:t>
      </w:r>
      <w:r w:rsidR="00B12439">
        <w:rPr>
          <w:b/>
          <w:sz w:val="20"/>
          <w:szCs w:val="20"/>
        </w:rPr>
        <w:t xml:space="preserve">7 400 </w:t>
      </w:r>
      <w:r w:rsidRPr="00B12439">
        <w:rPr>
          <w:b/>
          <w:sz w:val="20"/>
          <w:szCs w:val="20"/>
        </w:rPr>
        <w:t>руб.</w:t>
      </w:r>
      <w:r>
        <w:rPr>
          <w:b/>
          <w:sz w:val="20"/>
          <w:szCs w:val="20"/>
        </w:rPr>
        <w:t xml:space="preserve">  за одну обыкновенную акцию Общества.</w:t>
      </w:r>
    </w:p>
    <w:p w:rsidR="00F50142" w:rsidRDefault="00F50142" w:rsidP="00F5014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Список акционеров, имеющих право требовать выкупа Обществом принадлежащих им акций, составляется на основании данных реестра акционеров Общества по состоянию на </w:t>
      </w:r>
      <w:r w:rsidR="00B12439">
        <w:rPr>
          <w:b/>
          <w:sz w:val="20"/>
          <w:szCs w:val="20"/>
        </w:rPr>
        <w:t>31 марта</w:t>
      </w:r>
      <w:r>
        <w:rPr>
          <w:b/>
          <w:sz w:val="20"/>
          <w:szCs w:val="20"/>
        </w:rPr>
        <w:t xml:space="preserve"> 201</w:t>
      </w:r>
      <w:r w:rsidR="00B12439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г.</w:t>
      </w:r>
    </w:p>
    <w:p w:rsidR="00F50142" w:rsidRDefault="00F50142" w:rsidP="00F5014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Выкуп акций будет осуществляться Обществом в следующем порядке:</w:t>
      </w:r>
    </w:p>
    <w:p w:rsidR="00F50142" w:rsidRDefault="00F50142" w:rsidP="00F50142">
      <w:pPr>
        <w:pStyle w:val="a3"/>
        <w:numPr>
          <w:ilvl w:val="0"/>
          <w:numId w:val="3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Акционер, имеющий право требовать выкупа акций Общества, должен направить в Общество требование о выкупе</w:t>
      </w:r>
      <w:r w:rsidR="00B63658">
        <w:rPr>
          <w:b/>
          <w:sz w:val="20"/>
          <w:szCs w:val="20"/>
        </w:rPr>
        <w:t xml:space="preserve"> принадлежащих ему акций (далее – «Требование»)</w:t>
      </w:r>
      <w:r>
        <w:rPr>
          <w:b/>
          <w:sz w:val="20"/>
          <w:szCs w:val="20"/>
        </w:rPr>
        <w:t>, составленное в соответствии с.п.3 ст.76 ФЗ «Об акционерных обществах»</w:t>
      </w:r>
    </w:p>
    <w:p w:rsidR="00B63658" w:rsidRDefault="00F50142" w:rsidP="00F50142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2.Требование акционера направляется или вручается</w:t>
      </w:r>
      <w:r w:rsidR="00B63658">
        <w:rPr>
          <w:b/>
          <w:sz w:val="20"/>
          <w:szCs w:val="20"/>
        </w:rPr>
        <w:t xml:space="preserve"> Обществу по следующему адресу: 420066, Республика Татарстан, г</w:t>
      </w:r>
      <w:proofErr w:type="gramStart"/>
      <w:r w:rsidR="00B63658">
        <w:rPr>
          <w:b/>
          <w:sz w:val="20"/>
          <w:szCs w:val="20"/>
        </w:rPr>
        <w:t>.К</w:t>
      </w:r>
      <w:proofErr w:type="gramEnd"/>
      <w:r w:rsidR="00B63658">
        <w:rPr>
          <w:b/>
          <w:sz w:val="20"/>
          <w:szCs w:val="20"/>
        </w:rPr>
        <w:t xml:space="preserve">азань, </w:t>
      </w:r>
      <w:proofErr w:type="spellStart"/>
      <w:r w:rsidR="00B63658">
        <w:rPr>
          <w:b/>
          <w:sz w:val="20"/>
          <w:szCs w:val="20"/>
        </w:rPr>
        <w:t>ул.Красносельская</w:t>
      </w:r>
      <w:proofErr w:type="spellEnd"/>
      <w:r w:rsidR="00B63658">
        <w:rPr>
          <w:b/>
          <w:sz w:val="20"/>
          <w:szCs w:val="20"/>
        </w:rPr>
        <w:t xml:space="preserve">, 51 а </w:t>
      </w:r>
    </w:p>
    <w:p w:rsidR="00F50142" w:rsidRDefault="00B63658" w:rsidP="00F50142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3.Требование должно быть предъявлено Обществу не позднее 45 дней с даты принятие общим собранием Общества решения об одобрении крупной сделки  </w:t>
      </w:r>
    </w:p>
    <w:p w:rsidR="00B63658" w:rsidRDefault="00B63658" w:rsidP="00F50142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4.В случае, если совокупная стоимость предъявленных к выкупу акций Общества превысит 10 процентов стоимости чистых активов Общества, акции выкупаются у акционеров пропорционально заявленным требованиям.</w:t>
      </w:r>
    </w:p>
    <w:p w:rsidR="00B63658" w:rsidRDefault="00B63658" w:rsidP="00F50142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5.Выкуп акций у акционеров, предъявивших Требование будет осуществляться в течение 30 дней после истечения 45 – дневного срока </w:t>
      </w:r>
      <w:proofErr w:type="gramStart"/>
      <w:r>
        <w:rPr>
          <w:b/>
          <w:sz w:val="20"/>
          <w:szCs w:val="20"/>
        </w:rPr>
        <w:t>с даты принятия</w:t>
      </w:r>
      <w:proofErr w:type="gramEnd"/>
      <w:r>
        <w:rPr>
          <w:b/>
          <w:sz w:val="20"/>
          <w:szCs w:val="20"/>
        </w:rPr>
        <w:t xml:space="preserve"> общим собранием акционеров решения об  одобрении крупной сделки.  </w:t>
      </w:r>
    </w:p>
    <w:p w:rsidR="00B63658" w:rsidRDefault="00B63658" w:rsidP="00F50142">
      <w:pPr>
        <w:ind w:left="360"/>
        <w:jc w:val="both"/>
        <w:rPr>
          <w:b/>
          <w:sz w:val="20"/>
          <w:szCs w:val="20"/>
        </w:rPr>
      </w:pPr>
    </w:p>
    <w:p w:rsidR="00B63658" w:rsidRDefault="00B63658" w:rsidP="00F50142">
      <w:pPr>
        <w:ind w:left="360"/>
        <w:jc w:val="both"/>
        <w:rPr>
          <w:b/>
          <w:sz w:val="20"/>
          <w:szCs w:val="20"/>
        </w:rPr>
      </w:pPr>
    </w:p>
    <w:p w:rsidR="00B63658" w:rsidRDefault="00B63658" w:rsidP="00F50142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Совет директоров </w:t>
      </w:r>
    </w:p>
    <w:p w:rsidR="00B34AED" w:rsidRPr="00F50142" w:rsidRDefault="00B34AED" w:rsidP="00F50142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ОАО «Татагрохим»</w:t>
      </w:r>
    </w:p>
    <w:p w:rsidR="00AD2CB2" w:rsidRDefault="00F50142" w:rsidP="00AD2C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865D9" w:rsidRDefault="00E865D9"/>
    <w:sectPr w:rsidR="00E865D9" w:rsidSect="00E8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63AA2"/>
    <w:multiLevelType w:val="hybridMultilevel"/>
    <w:tmpl w:val="696A60FE"/>
    <w:lvl w:ilvl="0" w:tplc="A260A848">
      <w:start w:val="1"/>
      <w:numFmt w:val="decimalZero"/>
      <w:lvlText w:val="%1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>
    <w:nsid w:val="4C243E0A"/>
    <w:multiLevelType w:val="hybridMultilevel"/>
    <w:tmpl w:val="083E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D08E2"/>
    <w:multiLevelType w:val="hybridMultilevel"/>
    <w:tmpl w:val="30BABC12"/>
    <w:lvl w:ilvl="0" w:tplc="04190003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AD2CB2"/>
    <w:rsid w:val="0017592D"/>
    <w:rsid w:val="005849F6"/>
    <w:rsid w:val="006C1FDD"/>
    <w:rsid w:val="00AD2CB2"/>
    <w:rsid w:val="00AE657C"/>
    <w:rsid w:val="00B12439"/>
    <w:rsid w:val="00B34AED"/>
    <w:rsid w:val="00B63658"/>
    <w:rsid w:val="00B74454"/>
    <w:rsid w:val="00E865D9"/>
    <w:rsid w:val="00F5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</cp:lastModifiedBy>
  <cp:revision>2</cp:revision>
  <dcterms:created xsi:type="dcterms:W3CDTF">2015-03-31T06:46:00Z</dcterms:created>
  <dcterms:modified xsi:type="dcterms:W3CDTF">2015-03-31T06:46:00Z</dcterms:modified>
</cp:coreProperties>
</file>